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65"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Voyage en Irlande</w:t>
      </w:r>
    </w:p>
    <w:p>
      <w:pPr>
        <w:spacing w:before="0" w:after="160" w:line="259"/>
        <w:ind w:right="-65"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Depuis plusieurs mois, nous attendions ce jour avec impatience. Aujourd’hui nous sommes le 2 avril, : on part en Irlande !</w:t>
      </w:r>
    </w:p>
    <w:p>
      <w:pPr>
        <w:spacing w:before="0" w:after="160" w:line="259"/>
        <w:ind w:right="-65"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12h45, nous nous sommes tous retrouvés à la gare maritime de Cherbourg, c’était, pour une grande partie d’entre nous, la première fois qu’on y rentrait. A 15h, nous embarquons sur le bateau. Une fois à l'intérieur, on nous a conduits à notre cabine, pour prendre nos places sur des sièges inclinables.  1 heure après nous sommes partis de Cherbourg. Pour nous occuper, nous avons fait beaucoup de jeux de société, des sorties sur les ponts extérieurs du bateau, regardé des films et nous avons aussi tenté de dormir, même si la nuit n’a pas été reposante pour tout le monde. 18h après cette longue traversée, nous sommes enfin arrivés en Irlande, au port de Rosslare. Mais il fallait encore un peu patienter avant d’arriver à l’auberge de jeunesse (où nous allions loger les 4 jours) : il nous restait encore 3h de bus avant d'arriver à Cork. </w:t>
      </w:r>
    </w:p>
    <w:p>
      <w:pPr>
        <w:spacing w:before="0" w:after="160" w:line="259"/>
        <w:ind w:right="-65"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Après le trajet en bus, vers 13h, nous sommes arrivés à l’auberge de jeunesse : Sheila’s Hostel. Nous avons découvert nos chambres, mangé, et ensuite  il était déjà temps de repartir pour visiter Cork. A pied, nous sommes descendus dans le centre de la ville pour rejoindre un comédien qui nous a fait visiter Cork, sur le ton de l’humour : The Cork Ghost Tour.</w:t>
      </w:r>
    </w:p>
    <w:p>
      <w:pPr>
        <w:spacing w:before="0" w:after="160" w:line="259"/>
        <w:ind w:right="-65"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next day, after breakfast, we took the train to Cobh, in a city about 15 km from Cork. When we arrived, we went around the city, before visiting the </w:t>
      </w:r>
      <w:r>
        <w:rPr>
          <w:rFonts w:ascii="Calibri" w:hAnsi="Calibri" w:cs="Calibri" w:eastAsia="Calibri"/>
          <w:i/>
          <w:color w:val="auto"/>
          <w:spacing w:val="0"/>
          <w:position w:val="0"/>
          <w:sz w:val="22"/>
          <w:shd w:fill="auto" w:val="clear"/>
        </w:rPr>
        <w:t xml:space="preserve">Titanic Experience</w:t>
      </w:r>
      <w:r>
        <w:rPr>
          <w:rFonts w:ascii="Calibri" w:hAnsi="Calibri" w:cs="Calibri" w:eastAsia="Calibri"/>
          <w:color w:val="auto"/>
          <w:spacing w:val="0"/>
          <w:position w:val="0"/>
          <w:sz w:val="22"/>
          <w:shd w:fill="auto" w:val="clear"/>
        </w:rPr>
        <w:t xml:space="preserve"> Museum, in 2 groups. In the afternoon we visited a second museum: </w:t>
      </w:r>
      <w:r>
        <w:rPr>
          <w:rFonts w:ascii="Calibri" w:hAnsi="Calibri" w:cs="Calibri" w:eastAsia="Calibri"/>
          <w:i/>
          <w:color w:val="auto"/>
          <w:spacing w:val="0"/>
          <w:position w:val="0"/>
          <w:sz w:val="22"/>
          <w:shd w:fill="auto" w:val="clear"/>
        </w:rPr>
        <w:t xml:space="preserve">Cobh Heritage Centre</w:t>
      </w:r>
      <w:r>
        <w:rPr>
          <w:rFonts w:ascii="Calibri" w:hAnsi="Calibri" w:cs="Calibri" w:eastAsia="Calibri"/>
          <w:color w:val="auto"/>
          <w:spacing w:val="0"/>
          <w:position w:val="0"/>
          <w:sz w:val="22"/>
          <w:shd w:fill="auto" w:val="clear"/>
        </w:rPr>
        <w:t xml:space="preserve">. Then before leaving, we had enjoyed a snack  ( waffle or ice cream) and free time in the city. In the evening we went to eat Fish and Chips at a Pub !                                                </w:t>
      </w:r>
    </w:p>
    <w:p>
      <w:pPr>
        <w:spacing w:before="0" w:after="160" w:line="259"/>
        <w:ind w:right="-65"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4 avril, nous avons pris le bus pour aller visiter le château : </w:t>
      </w:r>
      <w:r>
        <w:rPr>
          <w:rFonts w:ascii="Calibri" w:hAnsi="Calibri" w:cs="Calibri" w:eastAsia="Calibri"/>
          <w:i/>
          <w:color w:val="auto"/>
          <w:spacing w:val="0"/>
          <w:position w:val="0"/>
          <w:sz w:val="22"/>
          <w:shd w:fill="auto" w:val="clear"/>
        </w:rPr>
        <w:t xml:space="preserve">Blarney Castle</w:t>
      </w:r>
      <w:r>
        <w:rPr>
          <w:rFonts w:ascii="Calibri" w:hAnsi="Calibri" w:cs="Calibri" w:eastAsia="Calibri"/>
          <w:color w:val="auto"/>
          <w:spacing w:val="0"/>
          <w:position w:val="0"/>
          <w:sz w:val="22"/>
          <w:shd w:fill="auto" w:val="clear"/>
        </w:rPr>
        <w:t xml:space="preserve">. La légende dit qu’embrasser une pierre spécifique du château, la tête à l’envers, nous apporterait le don de l’éloquence. Certains d’entre nous l’ont donc fait ! Ensuite nous avons fait le tour des jardins, malgré que le temps ne soit pas au rendez-vous. Le soir c’était soirée pizza au bowling !                                                                                             </w:t>
      </w:r>
    </w:p>
    <w:p>
      <w:pPr>
        <w:spacing w:before="0" w:after="160" w:line="259"/>
        <w:ind w:right="-65"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Pour la dernière journée, nous avons fait une grande balade dans Cork et nous sommes passés à des endroits que nous n’avions pas encore vu, comme la prison ( </w:t>
      </w:r>
      <w:r>
        <w:rPr>
          <w:rFonts w:ascii="Calibri" w:hAnsi="Calibri" w:cs="Calibri" w:eastAsia="Calibri"/>
          <w:i/>
          <w:color w:val="auto"/>
          <w:spacing w:val="0"/>
          <w:position w:val="0"/>
          <w:sz w:val="22"/>
          <w:shd w:fill="auto" w:val="clear"/>
        </w:rPr>
        <w:t xml:space="preserve">Cork City Gaol </w:t>
      </w:r>
      <w:r>
        <w:rPr>
          <w:rFonts w:ascii="Calibri" w:hAnsi="Calibri" w:cs="Calibri" w:eastAsia="Calibri"/>
          <w:color w:val="auto"/>
          <w:spacing w:val="0"/>
          <w:position w:val="0"/>
          <w:sz w:val="22"/>
          <w:shd w:fill="auto" w:val="clear"/>
        </w:rPr>
        <w:t xml:space="preserve">) ou le </w:t>
      </w:r>
      <w:r>
        <w:rPr>
          <w:rFonts w:ascii="Calibri" w:hAnsi="Calibri" w:cs="Calibri" w:eastAsia="Calibri"/>
          <w:i/>
          <w:color w:val="auto"/>
          <w:spacing w:val="0"/>
          <w:position w:val="0"/>
          <w:sz w:val="22"/>
          <w:shd w:fill="auto" w:val="clear"/>
        </w:rPr>
        <w:t xml:space="preserve">English Market</w:t>
      </w:r>
      <w:r>
        <w:rPr>
          <w:rFonts w:ascii="Calibri" w:hAnsi="Calibri" w:cs="Calibri" w:eastAsia="Calibri"/>
          <w:color w:val="auto"/>
          <w:spacing w:val="0"/>
          <w:position w:val="0"/>
          <w:sz w:val="22"/>
          <w:shd w:fill="auto" w:val="clear"/>
        </w:rPr>
        <w:t xml:space="preserve"> par exemple.  Pour le dernier midi à Cork, nous avons eu le droit de manger à Burger King. Ensuite nous avons fait nos derniers achats souvenirs, et à 16h il était déjà l’heure de rejoindre le bus, pour repartir vers Rosslare.                                                                                                                      </w:t>
      </w:r>
    </w:p>
    <w:p>
      <w:pPr>
        <w:spacing w:before="0" w:after="160" w:line="259"/>
        <w:ind w:right="-65"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Comme à l’aller, nous avons pris le bus avant de rejoindre le port. L’embarquement s’est fait peu de temps après. Et pour bien finir ce voyage, nous avons eu la chance d’observer le coucher de soleil sur la mer, avant que le bateau quitte le port. Mis à part manger au restaurant du bateau le soir et le midi, la traversée s’est passée comme à l’aller, beaucoup de jeux de société ont été fait…etc.                                                Vers 16h le lendemain, nous sommes arrivés à Cherbourg bien fatigués mais surtout contents du voyage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